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76" w:rsidRDefault="007F3EA5" w:rsidP="00247C76">
      <w:pPr>
        <w:rPr>
          <w:lang w:val="es-MX"/>
        </w:rPr>
      </w:pPr>
      <w:r w:rsidRPr="007F3EA5">
        <w:rPr>
          <w:noProof/>
          <w:lang w:eastAsia="es-ES"/>
        </w:rPr>
        <w:pict>
          <v:roundrect id="_x0000_s1026" style="position:absolute;margin-left:-3.1pt;margin-top:-22.6pt;width:123.35pt;height:39.05pt;z-index:251658240" arcsize="10923f" fillcolor="white [3201]" strokecolor="#8064a2 [3207]" strokeweight="1pt">
            <v:stroke dashstyle="dash"/>
            <v:shadow color="#868686"/>
            <v:textbox>
              <w:txbxContent>
                <w:p w:rsidR="00247C76" w:rsidRPr="00247C76" w:rsidRDefault="00247C76" w:rsidP="00247C76">
                  <w:pPr>
                    <w:jc w:val="center"/>
                    <w:rPr>
                      <w:lang w:val="es-MX"/>
                    </w:rPr>
                  </w:pPr>
                  <w:r>
                    <w:rPr>
                      <w:lang w:val="es-MX"/>
                    </w:rPr>
                    <w:t>RODRÍGUEZ TREJO NATALY</w:t>
                  </w:r>
                </w:p>
              </w:txbxContent>
            </v:textbox>
          </v:roundrect>
        </w:pict>
      </w:r>
    </w:p>
    <w:p w:rsidR="00247C76" w:rsidRDefault="00247C76" w:rsidP="00E07DA8">
      <w:pPr>
        <w:jc w:val="center"/>
        <w:rPr>
          <w:lang w:val="es-MX"/>
        </w:rPr>
      </w:pPr>
    </w:p>
    <w:p w:rsidR="00CB5169" w:rsidRDefault="00E07DA8" w:rsidP="00E07DA8">
      <w:pPr>
        <w:jc w:val="center"/>
        <w:rPr>
          <w:lang w:val="es-MX"/>
        </w:rPr>
      </w:pPr>
      <w:r>
        <w:rPr>
          <w:lang w:val="es-MX"/>
        </w:rPr>
        <w:t>EXPERIENCIA PERSONAL CON LOS SOFTWARES</w:t>
      </w:r>
    </w:p>
    <w:p w:rsidR="00E07DA8" w:rsidRDefault="00E07DA8" w:rsidP="00E07DA8">
      <w:pPr>
        <w:jc w:val="both"/>
        <w:rPr>
          <w:lang w:val="es-MX"/>
        </w:rPr>
      </w:pPr>
    </w:p>
    <w:p w:rsidR="00E07DA8" w:rsidRDefault="00E07DA8" w:rsidP="00E07DA8">
      <w:pPr>
        <w:jc w:val="both"/>
        <w:rPr>
          <w:lang w:val="es-MX"/>
        </w:rPr>
      </w:pPr>
      <w:r>
        <w:rPr>
          <w:lang w:val="es-MX"/>
        </w:rPr>
        <w:t>La verdad es que me encanto la idea de utilizar estos recursos para realizar diversas actividades, que, facilitan el aprendizaje, además de ser divertidas para el educando.</w:t>
      </w:r>
    </w:p>
    <w:p w:rsidR="00E07DA8" w:rsidRDefault="00E07DA8" w:rsidP="00E07DA8">
      <w:pPr>
        <w:jc w:val="both"/>
        <w:rPr>
          <w:lang w:val="es-MX"/>
        </w:rPr>
      </w:pPr>
      <w:r>
        <w:rPr>
          <w:lang w:val="es-MX"/>
        </w:rPr>
        <w:t xml:space="preserve">La verdad es que al principio no me pareció agregar tantos software a la mini laptop, por que hizo que se volviera algo lenta, por el peso de estos, pero, al agregarlos  a la computadora de escritorio y comenzarlos a usar, me fascinaron, en especial, </w:t>
      </w:r>
      <w:proofErr w:type="spellStart"/>
      <w:r>
        <w:rPr>
          <w:lang w:val="es-MX"/>
        </w:rPr>
        <w:t>sketchup</w:t>
      </w:r>
      <w:proofErr w:type="spellEnd"/>
      <w:r>
        <w:rPr>
          <w:lang w:val="es-MX"/>
        </w:rPr>
        <w:t>, ya que siempre me ha gustado la idea de la arquitectura, el diseño de casas, la decoración de interiores, y demás, y pues, este programa es lo más cercano que puedo tener. Me dio la posibilidad de crear el bosquejo  de la casa que quiero para un futuro, con la posibilidad de ir renovando o modificando aspectos diferentes.</w:t>
      </w:r>
    </w:p>
    <w:p w:rsidR="00E07DA8" w:rsidRDefault="00FC00BF" w:rsidP="00E07DA8">
      <w:pPr>
        <w:jc w:val="both"/>
        <w:rPr>
          <w:lang w:val="es-MX"/>
        </w:rPr>
      </w:pPr>
      <w:r>
        <w:rPr>
          <w:lang w:val="es-MX"/>
        </w:rPr>
        <w:t xml:space="preserve">En cuanto a los demás software, fueron de gran ayuda para la realización de tareas y exposiciones de mi hermana, ya que las actividades son más fáciles de hacer que en </w:t>
      </w:r>
      <w:proofErr w:type="spellStart"/>
      <w:r>
        <w:rPr>
          <w:lang w:val="es-MX"/>
        </w:rPr>
        <w:t>power</w:t>
      </w:r>
      <w:proofErr w:type="spellEnd"/>
      <w:r>
        <w:rPr>
          <w:lang w:val="es-MX"/>
        </w:rPr>
        <w:t xml:space="preserve"> </w:t>
      </w:r>
      <w:proofErr w:type="spellStart"/>
      <w:r>
        <w:rPr>
          <w:lang w:val="es-MX"/>
        </w:rPr>
        <w:t>point</w:t>
      </w:r>
      <w:proofErr w:type="spellEnd"/>
      <w:r>
        <w:rPr>
          <w:lang w:val="es-MX"/>
        </w:rPr>
        <w:t>, y Word, y como puedes ponerlos contra reloj, animarlas etc., pues fueron la innovación en las clases de mi hermana.</w:t>
      </w:r>
    </w:p>
    <w:p w:rsidR="00FC00BF" w:rsidRDefault="00FC00BF" w:rsidP="00E07DA8">
      <w:pPr>
        <w:jc w:val="both"/>
        <w:rPr>
          <w:lang w:val="es-MX"/>
        </w:rPr>
      </w:pPr>
    </w:p>
    <w:p w:rsidR="00FC00BF" w:rsidRPr="00E07DA8" w:rsidRDefault="00FC00BF" w:rsidP="00FC00BF">
      <w:pPr>
        <w:ind w:left="708"/>
        <w:jc w:val="both"/>
        <w:rPr>
          <w:lang w:val="es-MX"/>
        </w:rPr>
      </w:pPr>
      <w:r>
        <w:rPr>
          <w:rFonts w:ascii="Arial" w:hAnsi="Arial" w:cs="Arial"/>
          <w:noProof/>
          <w:color w:val="0000FF"/>
          <w:lang w:val="es-MX" w:eastAsia="es-MX"/>
        </w:rPr>
        <w:drawing>
          <wp:inline distT="0" distB="0" distL="0" distR="0">
            <wp:extent cx="1628361" cy="1479523"/>
            <wp:effectExtent l="209550" t="228600" r="200439" b="215927"/>
            <wp:docPr id="4" name="Imagen 4" descr="http://t1.gstatic.com/images?q=tbn:KYZVKucjTz7VsM:http://soportetecnico.com.pe/cursos/img/google_SKU-6-WI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KYZVKucjTz7VsM:http://soportetecnico.com.pe/cursos/img/google_SKU-6-WIN.jpg">
                      <a:hlinkClick r:id="rId4"/>
                    </pic:cNvPr>
                    <pic:cNvPicPr>
                      <a:picLocks noChangeAspect="1" noChangeArrowheads="1"/>
                    </pic:cNvPicPr>
                  </pic:nvPicPr>
                  <pic:blipFill>
                    <a:blip r:embed="rId5" cstate="print"/>
                    <a:srcRect/>
                    <a:stretch>
                      <a:fillRect/>
                    </a:stretch>
                  </pic:blipFill>
                  <pic:spPr bwMode="auto">
                    <a:xfrm rot="20495113">
                      <a:off x="0" y="0"/>
                      <a:ext cx="1628983" cy="1480088"/>
                    </a:xfrm>
                    <a:prstGeom prst="rect">
                      <a:avLst/>
                    </a:prstGeom>
                    <a:noFill/>
                    <a:ln w="9525">
                      <a:noFill/>
                      <a:miter lim="800000"/>
                      <a:headEnd/>
                      <a:tailEnd/>
                    </a:ln>
                  </pic:spPr>
                </pic:pic>
              </a:graphicData>
            </a:graphic>
          </wp:inline>
        </w:drawing>
      </w:r>
      <w:r>
        <w:rPr>
          <w:rFonts w:ascii="Arial" w:hAnsi="Arial" w:cs="Arial"/>
          <w:noProof/>
          <w:color w:val="0000FF"/>
          <w:lang w:val="es-MX" w:eastAsia="es-MX"/>
        </w:rPr>
        <w:drawing>
          <wp:inline distT="0" distB="0" distL="0" distR="0">
            <wp:extent cx="1405123" cy="1303670"/>
            <wp:effectExtent l="209550" t="209550" r="176027" b="201280"/>
            <wp:docPr id="7" name="ipfXc_SC-6bNPdUqM:" descr="http://t2.gstatic.com/images?q=tbn:Xc_SC-6bNPdUqM:http://scratch.mit.edu/static/projects/runi95/202458_me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c_SC-6bNPdUqM:" descr="http://t2.gstatic.com/images?q=tbn:Xc_SC-6bNPdUqM:http://scratch.mit.edu/static/projects/runi95/202458_med.png">
                      <a:hlinkClick r:id="rId6"/>
                    </pic:cNvPr>
                    <pic:cNvPicPr>
                      <a:picLocks noChangeAspect="1" noChangeArrowheads="1"/>
                    </pic:cNvPicPr>
                  </pic:nvPicPr>
                  <pic:blipFill>
                    <a:blip r:embed="rId7" cstate="print"/>
                    <a:srcRect/>
                    <a:stretch>
                      <a:fillRect/>
                    </a:stretch>
                  </pic:blipFill>
                  <pic:spPr bwMode="auto">
                    <a:xfrm rot="1321039">
                      <a:off x="0" y="0"/>
                      <a:ext cx="1410377" cy="1308545"/>
                    </a:xfrm>
                    <a:prstGeom prst="rect">
                      <a:avLst/>
                    </a:prstGeom>
                    <a:noFill/>
                    <a:ln w="9525">
                      <a:noFill/>
                      <a:miter lim="800000"/>
                      <a:headEnd/>
                      <a:tailEnd/>
                    </a:ln>
                  </pic:spPr>
                </pic:pic>
              </a:graphicData>
            </a:graphic>
          </wp:inline>
        </w:drawing>
      </w:r>
      <w:r>
        <w:rPr>
          <w:rFonts w:ascii="Arial" w:hAnsi="Arial" w:cs="Arial"/>
          <w:noProof/>
          <w:color w:val="0000FF"/>
          <w:lang w:val="es-MX" w:eastAsia="es-MX"/>
        </w:rPr>
        <w:drawing>
          <wp:inline distT="0" distB="0" distL="0" distR="0">
            <wp:extent cx="1279056" cy="1307972"/>
            <wp:effectExtent l="152400" t="133350" r="130644" b="120778"/>
            <wp:docPr id="10" name="ipf9w1jTgkA6nV2NM:" descr="http://t3.gstatic.com/images?q=tbn:9w1jTgkA6nV2NM:http://cunorte.udg.mx/blog/fabricio/files/2009/01/moodl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9w1jTgkA6nV2NM:" descr="http://t3.gstatic.com/images?q=tbn:9w1jTgkA6nV2NM:http://cunorte.udg.mx/blog/fabricio/files/2009/01/moodle.jpg">
                      <a:hlinkClick r:id="rId8"/>
                    </pic:cNvPr>
                    <pic:cNvPicPr>
                      <a:picLocks noChangeAspect="1" noChangeArrowheads="1"/>
                    </pic:cNvPicPr>
                  </pic:nvPicPr>
                  <pic:blipFill>
                    <a:blip r:embed="rId9" cstate="print"/>
                    <a:srcRect/>
                    <a:stretch>
                      <a:fillRect/>
                    </a:stretch>
                  </pic:blipFill>
                  <pic:spPr bwMode="auto">
                    <a:xfrm rot="20839789">
                      <a:off x="0" y="0"/>
                      <a:ext cx="1283970" cy="1312997"/>
                    </a:xfrm>
                    <a:prstGeom prst="rect">
                      <a:avLst/>
                    </a:prstGeom>
                    <a:noFill/>
                    <a:ln w="9525">
                      <a:noFill/>
                      <a:miter lim="800000"/>
                      <a:headEnd/>
                      <a:tailEnd/>
                    </a:ln>
                  </pic:spPr>
                </pic:pic>
              </a:graphicData>
            </a:graphic>
          </wp:inline>
        </w:drawing>
      </w:r>
      <w:r>
        <w:rPr>
          <w:rFonts w:ascii="Arial" w:hAnsi="Arial" w:cs="Arial"/>
          <w:noProof/>
          <w:color w:val="0000FF"/>
          <w:lang w:val="es-MX" w:eastAsia="es-MX"/>
        </w:rPr>
        <w:drawing>
          <wp:inline distT="0" distB="0" distL="0" distR="0">
            <wp:extent cx="1186815" cy="797560"/>
            <wp:effectExtent l="95250" t="209550" r="108585" b="193040"/>
            <wp:docPr id="13" name="ipf6cuQtV-RMiQVyM:" descr="http://t0.gstatic.com/images?q=tbn:6cuQtV-RMiQVyM:http://cartafol.usc.es/lauraql/files/1789/9595/jclic_logo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6cuQtV-RMiQVyM:" descr="http://t0.gstatic.com/images?q=tbn:6cuQtV-RMiQVyM:http://cartafol.usc.es/lauraql/files/1789/9595/jclic_logo2.jpg">
                      <a:hlinkClick r:id="rId10"/>
                    </pic:cNvPr>
                    <pic:cNvPicPr>
                      <a:picLocks noChangeAspect="1" noChangeArrowheads="1"/>
                    </pic:cNvPicPr>
                  </pic:nvPicPr>
                  <pic:blipFill>
                    <a:blip r:embed="rId11" cstate="print"/>
                    <a:srcRect/>
                    <a:stretch>
                      <a:fillRect/>
                    </a:stretch>
                  </pic:blipFill>
                  <pic:spPr bwMode="auto">
                    <a:xfrm rot="20211199">
                      <a:off x="0" y="0"/>
                      <a:ext cx="1186815" cy="797560"/>
                    </a:xfrm>
                    <a:prstGeom prst="rect">
                      <a:avLst/>
                    </a:prstGeom>
                    <a:noFill/>
                    <a:ln w="9525">
                      <a:noFill/>
                      <a:miter lim="800000"/>
                      <a:headEnd/>
                      <a:tailEnd/>
                    </a:ln>
                  </pic:spPr>
                </pic:pic>
              </a:graphicData>
            </a:graphic>
          </wp:inline>
        </w:drawing>
      </w:r>
      <w:r>
        <w:rPr>
          <w:rFonts w:ascii="Arial" w:hAnsi="Arial" w:cs="Arial"/>
          <w:noProof/>
          <w:color w:val="0000FF"/>
          <w:lang w:val="es-MX" w:eastAsia="es-MX"/>
        </w:rPr>
        <w:drawing>
          <wp:inline distT="0" distB="0" distL="0" distR="0">
            <wp:extent cx="1148080" cy="1148080"/>
            <wp:effectExtent l="171450" t="152400" r="147320" b="147320"/>
            <wp:docPr id="16" name="ipfyFUukPW5c41h8M:" descr="http://t2.gstatic.com/images?q=tbn:yFUukPW5c41h8M:http://www.juntadeandalucia.es/averroes/centros-tic/18002693/helvia/sitio/upload/img/Hotpotatoes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yFUukPW5c41h8M:" descr="http://t2.gstatic.com/images?q=tbn:yFUukPW5c41h8M:http://www.juntadeandalucia.es/averroes/centros-tic/18002693/helvia/sitio/upload/img/Hotpotatoes2.jpg">
                      <a:hlinkClick r:id="rId12"/>
                    </pic:cNvPr>
                    <pic:cNvPicPr>
                      <a:picLocks noChangeAspect="1" noChangeArrowheads="1"/>
                    </pic:cNvPicPr>
                  </pic:nvPicPr>
                  <pic:blipFill>
                    <a:blip r:embed="rId13" cstate="print"/>
                    <a:srcRect/>
                    <a:stretch>
                      <a:fillRect/>
                    </a:stretch>
                  </pic:blipFill>
                  <pic:spPr bwMode="auto">
                    <a:xfrm rot="20498419">
                      <a:off x="0" y="0"/>
                      <a:ext cx="1148080" cy="1148080"/>
                    </a:xfrm>
                    <a:prstGeom prst="rect">
                      <a:avLst/>
                    </a:prstGeom>
                    <a:noFill/>
                    <a:ln w="9525">
                      <a:noFill/>
                      <a:miter lim="800000"/>
                      <a:headEnd/>
                      <a:tailEnd/>
                    </a:ln>
                  </pic:spPr>
                </pic:pic>
              </a:graphicData>
            </a:graphic>
          </wp:inline>
        </w:drawing>
      </w:r>
    </w:p>
    <w:sectPr w:rsidR="00FC00BF" w:rsidRPr="00E07DA8" w:rsidSect="00CB51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07DA8"/>
    <w:rsid w:val="00247C76"/>
    <w:rsid w:val="00515A60"/>
    <w:rsid w:val="00744C51"/>
    <w:rsid w:val="007F3EA5"/>
    <w:rsid w:val="009040BF"/>
    <w:rsid w:val="0093590D"/>
    <w:rsid w:val="00CB5169"/>
    <w:rsid w:val="00E07DA8"/>
    <w:rsid w:val="00FC00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1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0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cunorte.udg.mx/blog/fabricio/files/2009/01/moodle.jpg&amp;imgrefurl=http://cunorte.udg.mx/blog/fabricio/&amp;usg=__OmtPCLu27ktizVFmmBxbA4TYMqU=&amp;h=444&amp;w=597&amp;sz=25&amp;hl=es&amp;start=3&amp;itbs=1&amp;tbnid=9w1jTgkA6nV2NM:&amp;tbnh=100&amp;tbnw=135&amp;prev=/images?q=moodle&amp;hl=es&amp;tbs=isch:1"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images.google.com/imgres?imgurl=http://www.juntadeandalucia.es/averroes/centros-tic/18002693/helvia/sitio/upload/img/Hotpotatoes2.jpg&amp;imgrefurl=http://www.juntadeandalucia.es/averroes/centros-tic/18002693/helvia/sitio/index.cgi?wid_seccion=3&amp;wid_item=14&amp;usg=__O7WQTUddOJeADrtTaQBsnsSrSqg=&amp;h=357&amp;w=357&amp;sz=31&amp;hl=es&amp;start=3&amp;itbs=1&amp;tbnid=yFUukPW5c41h8M:&amp;tbnh=121&amp;tbnw=121&amp;prev=/images?q=hotpotatoes&amp;hl=es&amp;tbs=isch: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oogle.com/imgres?imgurl=http://scratch.mit.edu/static/projects/runi95/202458_med.png&amp;imgrefurl=http://scratch.mit.edu/projects/runi95/202458&amp;usg=__x8wR_HBLwgKJAl7zJBx_eh4WQis=&amp;h=360&amp;w=480&amp;sz=20&amp;hl=es&amp;start=4&amp;itbs=1&amp;tbnid=Xc_SC-6bNPdUqM:&amp;tbnh=97&amp;tbnw=129&amp;prev=/images?q=scratsh&amp;hl=es&amp;tbs=isch: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mages.google.com/imgres?imgurl=http://cartafol.usc.es/lauraql/files/1789/9595/jclic_logo2.jpg&amp;imgrefurl=http://cartafol.usc.es/lauraql/files/1789/&amp;usg=__OacaqWJyZ-sUBstqZGE2ppWkvhw=&amp;h=275&amp;w=410&amp;sz=29&amp;hl=es&amp;start=2&amp;itbs=1&amp;tbnid=6cuQtV-RMiQVyM:&amp;tbnh=84&amp;tbnw=125&amp;prev=/images?q=jclic&amp;hl=es&amp;tbs=isch:1" TargetMode="External"/><Relationship Id="rId4" Type="http://schemas.openxmlformats.org/officeDocument/2006/relationships/hyperlink" Target="http://images.google.com/imgres?imgurl=http://soportetecnico.com.pe/cursos/img/google_SKU-6-WIN.jpg&amp;imgrefurl=http://soportetecnico.com.pe/cursos/Google%20SketchUp%20Pro%207%20Serial%20Valido.php&amp;usg=__bgRFE1QARa7l499kCqtCQRcy4as=&amp;h=351&amp;w=390&amp;sz=34&amp;hl=es&amp;start=19&amp;itbs=1&amp;tbnid=KYZVKucjTz7VsM:&amp;tbnh=111&amp;tbnw=123&amp;prev=/images?q=sketchup&amp;hl=es&amp;tbs=isch:1"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pame</cp:lastModifiedBy>
  <cp:revision>2</cp:revision>
  <dcterms:created xsi:type="dcterms:W3CDTF">2010-05-28T03:36:00Z</dcterms:created>
  <dcterms:modified xsi:type="dcterms:W3CDTF">2010-05-28T03:36:00Z</dcterms:modified>
</cp:coreProperties>
</file>